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F9C6F" w14:textId="77777777" w:rsidR="0042480A" w:rsidRPr="003C429C" w:rsidRDefault="002D2690" w:rsidP="003C429C">
      <w:pPr>
        <w:pStyle w:val="Titolo1"/>
        <w:spacing w:before="73"/>
        <w:ind w:left="5917" w:right="15" w:firstLine="462"/>
        <w:jc w:val="right"/>
      </w:pPr>
      <w:proofErr w:type="spellStart"/>
      <w:r>
        <w:rPr>
          <w:spacing w:val="-2"/>
        </w:rPr>
        <w:t>Distrib_Automatici_Mod.REQ_TECN</w:t>
      </w:r>
      <w:proofErr w:type="spellEnd"/>
    </w:p>
    <w:p w14:paraId="73911461" w14:textId="77777777" w:rsidR="002D2690" w:rsidRPr="002D2690" w:rsidRDefault="002D2690" w:rsidP="002D2690">
      <w:pPr>
        <w:spacing w:before="231"/>
        <w:ind w:left="185" w:firstLine="6502"/>
        <w:jc w:val="right"/>
        <w:outlineLvl w:val="0"/>
        <w:rPr>
          <w:b/>
          <w:bCs/>
          <w:sz w:val="20"/>
          <w:szCs w:val="20"/>
        </w:rPr>
      </w:pPr>
      <w:r w:rsidRPr="002D2690">
        <w:rPr>
          <w:b/>
          <w:bCs/>
          <w:sz w:val="20"/>
          <w:szCs w:val="20"/>
        </w:rPr>
        <w:t>ALLA CUC</w:t>
      </w:r>
    </w:p>
    <w:p w14:paraId="1FC7C713" w14:textId="77777777" w:rsidR="002D2690" w:rsidRPr="002D2690" w:rsidRDefault="002D2690" w:rsidP="002D2690">
      <w:pPr>
        <w:spacing w:before="231"/>
        <w:ind w:left="185" w:firstLine="6502"/>
        <w:jc w:val="right"/>
        <w:outlineLvl w:val="0"/>
        <w:rPr>
          <w:b/>
          <w:bCs/>
          <w:sz w:val="20"/>
          <w:szCs w:val="20"/>
        </w:rPr>
      </w:pPr>
      <w:r w:rsidRPr="002D2690">
        <w:rPr>
          <w:b/>
          <w:bCs/>
          <w:sz w:val="20"/>
          <w:szCs w:val="20"/>
        </w:rPr>
        <w:t>COMUNITA’ MONTANA DEI LAGHI BERGAMASCHI</w:t>
      </w:r>
    </w:p>
    <w:p w14:paraId="4E2CE4DD" w14:textId="77777777" w:rsidR="002D2690" w:rsidRPr="002D2690" w:rsidRDefault="002D2690" w:rsidP="002D2690">
      <w:pPr>
        <w:spacing w:before="2"/>
        <w:rPr>
          <w:b/>
          <w:sz w:val="20"/>
          <w:szCs w:val="20"/>
        </w:rPr>
      </w:pPr>
    </w:p>
    <w:p w14:paraId="2B54DEA2" w14:textId="77777777" w:rsidR="003C429C" w:rsidRDefault="003C429C" w:rsidP="003C429C">
      <w:pPr>
        <w:spacing w:before="16"/>
        <w:jc w:val="both"/>
        <w:rPr>
          <w:b/>
          <w:spacing w:val="-2"/>
        </w:rPr>
      </w:pPr>
    </w:p>
    <w:p w14:paraId="71EDB95A" w14:textId="628493D7" w:rsidR="002D2690" w:rsidRPr="002D2690" w:rsidRDefault="002D2690" w:rsidP="002D2690">
      <w:pPr>
        <w:spacing w:before="16"/>
        <w:ind w:left="142"/>
        <w:jc w:val="both"/>
        <w:rPr>
          <w:b/>
          <w:spacing w:val="-2"/>
        </w:rPr>
      </w:pPr>
      <w:r w:rsidRPr="002D2690">
        <w:rPr>
          <w:b/>
          <w:spacing w:val="-2"/>
        </w:rPr>
        <w:t xml:space="preserve">PROCEDURA APERTA PER L’AFFIDAMENTO IN CONCESSIONE, AI SENSI DEGLI ARTT. 176, 182 E SS. DEL D. LGS. N. 36/2023 E SS.MM.II., DEL “SERVIZIO DI RISTORAZIONE, MEDIANTE DISTRIBUTORI AUTOMATICI, UBICATI PRESSO LA SEDE DELL’ISTITUTO SUPERIORE IVAN PIANA”, DAL 01/01/2026 AL 31/12/2030. C.I.G. </w:t>
      </w:r>
      <w:r w:rsidR="00632496" w:rsidRPr="00D94F6F">
        <w:rPr>
          <w:b/>
          <w:spacing w:val="-2"/>
        </w:rPr>
        <w:t>B96EDEB667</w:t>
      </w:r>
      <w:bookmarkStart w:id="0" w:name="_GoBack"/>
      <w:bookmarkEnd w:id="0"/>
    </w:p>
    <w:p w14:paraId="47EC9CFE" w14:textId="77777777" w:rsidR="002D2690" w:rsidRDefault="002D2690">
      <w:pPr>
        <w:pStyle w:val="Corpotesto"/>
        <w:tabs>
          <w:tab w:val="left" w:pos="1227"/>
          <w:tab w:val="left" w:pos="4628"/>
          <w:tab w:val="left" w:pos="4901"/>
          <w:tab w:val="left" w:pos="6102"/>
          <w:tab w:val="left" w:pos="7147"/>
          <w:tab w:val="left" w:pos="8796"/>
          <w:tab w:val="left" w:pos="8862"/>
        </w:tabs>
        <w:spacing w:before="42" w:line="278" w:lineRule="auto"/>
        <w:ind w:left="338" w:right="1212"/>
      </w:pPr>
    </w:p>
    <w:p w14:paraId="5B4F9A4F" w14:textId="77777777" w:rsidR="0042480A" w:rsidRDefault="002D2690">
      <w:pPr>
        <w:pStyle w:val="Corpotesto"/>
        <w:tabs>
          <w:tab w:val="left" w:pos="1227"/>
          <w:tab w:val="left" w:pos="4628"/>
          <w:tab w:val="left" w:pos="4901"/>
          <w:tab w:val="left" w:pos="6102"/>
          <w:tab w:val="left" w:pos="7147"/>
          <w:tab w:val="left" w:pos="8796"/>
          <w:tab w:val="left" w:pos="8862"/>
        </w:tabs>
        <w:spacing w:before="42" w:line="278" w:lineRule="auto"/>
        <w:ind w:left="338" w:right="1212"/>
      </w:pPr>
      <w:r>
        <w:t>Il sottoscritto Sig.</w:t>
      </w:r>
      <w:r>
        <w:rPr>
          <w:spacing w:val="6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 a</w:t>
      </w:r>
      <w:r>
        <w:tab/>
      </w:r>
      <w:r>
        <w:rPr>
          <w:u w:val="single"/>
        </w:rPr>
        <w:tab/>
      </w:r>
      <w:r>
        <w:tab/>
        <w:t>il</w:t>
      </w:r>
      <w:r>
        <w:rPr>
          <w:spacing w:val="6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residente nel Comune di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Provincia</w:t>
      </w:r>
      <w:r>
        <w:rPr>
          <w:spacing w:val="40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56"/>
          <w:u w:val="single"/>
        </w:rPr>
        <w:t xml:space="preserve"> </w:t>
      </w:r>
      <w:r>
        <w:t xml:space="preserve"> Via</w:t>
      </w:r>
      <w:proofErr w:type="gramEnd"/>
      <w:r>
        <w:t xml:space="preserve">/Piazza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n.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 qualità di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59"/>
          <w:u w:val="single"/>
        </w:rPr>
        <w:t xml:space="preserve"> </w:t>
      </w:r>
      <w:r>
        <w:t xml:space="preserve"> dell'Impresa</w:t>
      </w:r>
      <w:proofErr w:type="gram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17DFA0F8" w14:textId="77777777" w:rsidR="0042480A" w:rsidRDefault="002D2690">
      <w:pPr>
        <w:pStyle w:val="Corpotesto"/>
        <w:spacing w:before="11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7516BDB" wp14:editId="29A37006">
                <wp:simplePos x="0" y="0"/>
                <wp:positionH relativeFrom="page">
                  <wp:posOffset>900988</wp:posOffset>
                </wp:positionH>
                <wp:positionV relativeFrom="paragraph">
                  <wp:posOffset>140484</wp:posOffset>
                </wp:positionV>
                <wp:extent cx="534860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4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48605">
                              <a:moveTo>
                                <a:pt x="0" y="0"/>
                              </a:moveTo>
                              <a:lnTo>
                                <a:pt x="5348471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3FB8F" id="Graphic 1" o:spid="_x0000_s1026" style="position:absolute;margin-left:70.95pt;margin-top:11.05pt;width:421.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4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B34JQIAAH8EAAAOAAAAZHJzL2Uyb0RvYy54bWysVE1v2zAMvQ/YfxB0X5yPfgRGnGJo0GJA&#10;0RVohp0VWY6FyaImKrH770fJdpJ2t2E+CJT4RPLxUV7ddY1hR+VRgy34bDLlTFkJpbb7gv/YPnxZ&#10;coZB2FIYsKrgbwr53frzp1XrcjWHGkypPKMgFvPWFbwOweVZhrJWjcAJOGXJWYFvRKCt32elFy1F&#10;b0w2n05vshZ86TxIhUinm97J1yl+VSkZvlcVqsBMwam2kFaf1l1cs/VK5HsvXK3lUIb4hyoaoS0l&#10;PYXaiCDYweu/QjVaekCowkRCk0FVaakSB2Izm35g81oLpxIXag66U5vw/4WVz8cXz3RJ2nFmRUMS&#10;PQ7dmMXmtA5zwry6Fx/poXsC+QvJkb3zxA0OmK7yTcQSOdalTr+dOq26wCQdXi+uljfTa84k+Wbz&#10;2yREJvLxrjxgeFSQ4ojjE4Zep3K0RD1asrOj6UntqLNJOgfOSGfPGem863V2IsR7sbhosvZcSDxr&#10;4Ki2kLzhQ+VU2tlr7CUqUrm6pe6NLAnbI8iIaahXvZFSk31JzthYxXK5WKTxQTC6fNDGxCrQ73f3&#10;xrOjiMObvsiDIryDOY9hI7Ducck1wIwddOqliSLtoHwjwVvSuOD4+yC84sx8szRS8XmMhh+N3Wj4&#10;YO4hPaLUIMq57X4K71hMX/BAyj7DOLAiH0WL1E/YeNPC10OASkdF0wz1FQ0bmvJEcHiR8Rld7hPq&#10;/N9Y/wEAAP//AwBQSwMEFAAGAAgAAAAhAEFXJmDeAAAACQEAAA8AAABkcnMvZG93bnJldi54bWxM&#10;j8FOwzAMhu9IvENkJG4sTZmmrTSdAGkSHDgwetnNa0xb0SRVk7UdT493Ysff/vX5c76dbSdGGkLr&#10;nQa1SECQq7xpXa2h/No9rEGEiM5g5x1pOFOAbXF7k2Nm/OQ+adzHWjDEhQw1NDH2mZShashiWPie&#10;HO++/WAxchxqaQacGG47mSbJSlpsHV9osKfXhqqf/cky5TxFVZZv40rNh/ffHX68+IPR+v5ufn4C&#10;EWmO/2W46LM6FOx09Cdngug4L9WGqxrSVIHgwma9TEEcL4NHkEUurz8o/gAAAP//AwBQSwECLQAU&#10;AAYACAAAACEAtoM4kv4AAADhAQAAEwAAAAAAAAAAAAAAAAAAAAAAW0NvbnRlbnRfVHlwZXNdLnht&#10;bFBLAQItABQABgAIAAAAIQA4/SH/1gAAAJQBAAALAAAAAAAAAAAAAAAAAC8BAABfcmVscy8ucmVs&#10;c1BLAQItABQABgAIAAAAIQC06B34JQIAAH8EAAAOAAAAAAAAAAAAAAAAAC4CAABkcnMvZTJvRG9j&#10;LnhtbFBLAQItABQABgAIAAAAIQBBVyZg3gAAAAkBAAAPAAAAAAAAAAAAAAAAAH8EAABkcnMvZG93&#10;bnJldi54bWxQSwUGAAAAAAQABADzAAAAigUAAAAA&#10;" path="m,l5348471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792EFC84" w14:textId="77777777" w:rsidR="0042480A" w:rsidRDefault="002D2690">
      <w:pPr>
        <w:pStyle w:val="Corpotesto"/>
        <w:tabs>
          <w:tab w:val="left" w:pos="3981"/>
          <w:tab w:val="left" w:pos="4636"/>
          <w:tab w:val="left" w:pos="5962"/>
          <w:tab w:val="left" w:pos="8772"/>
          <w:tab w:val="left" w:pos="8820"/>
          <w:tab w:val="left" w:pos="8879"/>
        </w:tabs>
        <w:spacing w:before="61" w:line="278" w:lineRule="auto"/>
        <w:ind w:left="338" w:right="1198"/>
      </w:pPr>
      <w:r>
        <w:t xml:space="preserve">con sede in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Provincia 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54"/>
          <w:u w:val="single"/>
        </w:rPr>
        <w:t xml:space="preserve"> </w:t>
      </w:r>
      <w:r>
        <w:t xml:space="preserve"> Via</w:t>
      </w:r>
      <w:proofErr w:type="gramEnd"/>
      <w:r>
        <w:t xml:space="preserve">/Piazza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 Fiscale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Partita I.V.A. </w:t>
      </w:r>
      <w:r>
        <w:rPr>
          <w:u w:val="single"/>
        </w:rPr>
        <w:tab/>
      </w:r>
      <w:r>
        <w:rPr>
          <w:spacing w:val="-39"/>
          <w:u w:val="single"/>
        </w:rPr>
        <w:t xml:space="preserve"> </w:t>
      </w:r>
      <w:r>
        <w:t xml:space="preserve"> Tel. n. </w:t>
      </w:r>
      <w:r>
        <w:rPr>
          <w:u w:val="single"/>
        </w:rPr>
        <w:tab/>
      </w:r>
      <w:r>
        <w:rPr>
          <w:spacing w:val="-4"/>
        </w:rPr>
        <w:t>Fax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e-mail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spellStart"/>
      <w:r>
        <w:t>pec</w:t>
      </w:r>
      <w:proofErr w:type="spell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1A9A5D86" w14:textId="77777777" w:rsidR="0042480A" w:rsidRDefault="0042480A">
      <w:pPr>
        <w:pStyle w:val="Corpotesto"/>
        <w:spacing w:before="38"/>
      </w:pPr>
    </w:p>
    <w:p w14:paraId="2F02A40A" w14:textId="77777777" w:rsidR="0042480A" w:rsidRDefault="002D2690" w:rsidP="003C429C">
      <w:pPr>
        <w:pStyle w:val="Corpotesto"/>
        <w:ind w:left="338" w:right="499"/>
        <w:jc w:val="both"/>
      </w:pPr>
      <w:r>
        <w:t>Ai sensi e per gli effetti</w:t>
      </w:r>
      <w:r>
        <w:rPr>
          <w:spacing w:val="-2"/>
        </w:rPr>
        <w:t xml:space="preserve"> </w:t>
      </w:r>
      <w:r>
        <w:t>degli artt. 46</w:t>
      </w:r>
      <w:r>
        <w:rPr>
          <w:spacing w:val="-1"/>
        </w:rPr>
        <w:t xml:space="preserve"> </w:t>
      </w:r>
      <w:r>
        <w:t>e 47</w:t>
      </w:r>
      <w:r>
        <w:rPr>
          <w:spacing w:val="-1"/>
        </w:rPr>
        <w:t xml:space="preserve"> </w:t>
      </w:r>
      <w:r>
        <w:t>D.P.R. 445/00</w:t>
      </w:r>
      <w:r>
        <w:rPr>
          <w:spacing w:val="-1"/>
        </w:rPr>
        <w:t xml:space="preserve"> </w:t>
      </w:r>
      <w:r>
        <w:t>e consapevole</w:t>
      </w:r>
      <w:r>
        <w:rPr>
          <w:spacing w:val="-1"/>
        </w:rPr>
        <w:t xml:space="preserve"> </w:t>
      </w:r>
      <w:r>
        <w:t>delle sanzioni penali previste ai sensi dell’art. 76 del medesimo D.P.R. per le ipotesi di falsità in atti e dichiarazioni mendaci.</w:t>
      </w:r>
    </w:p>
    <w:p w14:paraId="135BDC9E" w14:textId="77777777" w:rsidR="0042480A" w:rsidRDefault="002D2690">
      <w:pPr>
        <w:pStyle w:val="Titolo1"/>
        <w:spacing w:before="44"/>
      </w:pPr>
      <w:r>
        <w:t>D I</w:t>
      </w:r>
      <w:r>
        <w:rPr>
          <w:spacing w:val="1"/>
        </w:rPr>
        <w:t xml:space="preserve"> </w:t>
      </w:r>
      <w:r>
        <w:t>C</w:t>
      </w:r>
      <w:r>
        <w:rPr>
          <w:spacing w:val="-3"/>
        </w:rPr>
        <w:t xml:space="preserve"> </w:t>
      </w:r>
      <w:r>
        <w:t>H</w:t>
      </w:r>
      <w:r>
        <w:rPr>
          <w:spacing w:val="-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</w:t>
      </w:r>
      <w:r>
        <w:rPr>
          <w:spacing w:val="-12"/>
        </w:rPr>
        <w:t xml:space="preserve"> </w:t>
      </w:r>
      <w:r>
        <w:rPr>
          <w:spacing w:val="-10"/>
        </w:rPr>
        <w:t>A</w:t>
      </w:r>
    </w:p>
    <w:p w14:paraId="462B49BA" w14:textId="77777777" w:rsidR="0042480A" w:rsidRDefault="002D2690">
      <w:pPr>
        <w:spacing w:before="40"/>
        <w:ind w:left="121" w:right="5"/>
        <w:jc w:val="center"/>
        <w:rPr>
          <w:b/>
        </w:rPr>
      </w:pPr>
      <w:r>
        <w:rPr>
          <w:b/>
        </w:rPr>
        <w:t>Di</w:t>
      </w:r>
      <w:r>
        <w:rPr>
          <w:b/>
          <w:spacing w:val="-7"/>
        </w:rPr>
        <w:t xml:space="preserve"> </w:t>
      </w:r>
      <w:r>
        <w:rPr>
          <w:b/>
        </w:rPr>
        <w:t>essere</w:t>
      </w:r>
      <w:r>
        <w:rPr>
          <w:b/>
          <w:spacing w:val="-4"/>
        </w:rPr>
        <w:t xml:space="preserve"> </w:t>
      </w:r>
      <w:r>
        <w:rPr>
          <w:b/>
        </w:rPr>
        <w:t>in</w:t>
      </w:r>
      <w:r>
        <w:rPr>
          <w:b/>
          <w:spacing w:val="-7"/>
        </w:rPr>
        <w:t xml:space="preserve"> </w:t>
      </w:r>
      <w:r>
        <w:rPr>
          <w:b/>
        </w:rPr>
        <w:t>possesso</w:t>
      </w:r>
      <w:r>
        <w:rPr>
          <w:b/>
          <w:spacing w:val="-6"/>
        </w:rPr>
        <w:t xml:space="preserve"> </w:t>
      </w:r>
      <w:r>
        <w:rPr>
          <w:b/>
        </w:rPr>
        <w:t>dei</w:t>
      </w:r>
      <w:r>
        <w:rPr>
          <w:b/>
          <w:spacing w:val="-5"/>
        </w:rPr>
        <w:t xml:space="preserve"> </w:t>
      </w:r>
      <w:r>
        <w:rPr>
          <w:b/>
        </w:rPr>
        <w:t>seguenti</w:t>
      </w:r>
      <w:r>
        <w:rPr>
          <w:b/>
          <w:spacing w:val="-5"/>
        </w:rPr>
        <w:t xml:space="preserve"> </w:t>
      </w:r>
      <w:r>
        <w:rPr>
          <w:b/>
        </w:rPr>
        <w:t>requisiti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7"/>
        </w:rPr>
        <w:t xml:space="preserve"> </w:t>
      </w:r>
      <w:r>
        <w:rPr>
          <w:b/>
        </w:rPr>
        <w:t>capacità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tecnica:</w:t>
      </w:r>
    </w:p>
    <w:p w14:paraId="05B8447B" w14:textId="77777777" w:rsidR="0042480A" w:rsidRDefault="0042480A">
      <w:pPr>
        <w:pStyle w:val="Corpotesto"/>
        <w:spacing w:before="77"/>
        <w:rPr>
          <w:b/>
        </w:rPr>
      </w:pPr>
    </w:p>
    <w:p w14:paraId="0927E958" w14:textId="77777777" w:rsidR="0042480A" w:rsidRDefault="002D2690" w:rsidP="003C429C">
      <w:pPr>
        <w:pStyle w:val="Paragrafoelenco"/>
        <w:numPr>
          <w:ilvl w:val="0"/>
          <w:numId w:val="1"/>
        </w:numPr>
        <w:tabs>
          <w:tab w:val="left" w:pos="1044"/>
        </w:tabs>
        <w:spacing w:line="259" w:lineRule="auto"/>
        <w:ind w:right="524"/>
        <w:jc w:val="both"/>
      </w:pPr>
      <w:r>
        <w:t>di avere svolto, con buon esito, nell’ultimo</w:t>
      </w:r>
      <w:r w:rsidRPr="002D2690">
        <w:t xml:space="preserve"> decennio dalla data di indizione della procedura di gara, n.1 servizio analogo al servizio di </w:t>
      </w:r>
      <w:r w:rsidRPr="002D2690">
        <w:rPr>
          <w:i/>
        </w:rPr>
        <w:t>distribuzione automatica</w:t>
      </w:r>
      <w:r w:rsidRPr="002D2690">
        <w:t>, che prevede l’installazione e la gestione di distributori automatici a favore di enti pubblici e/o privati, del valore complessivo pari o superiore a euro 125.000,00 (I.V.A. esclusa)</w:t>
      </w:r>
      <w:r>
        <w:t>, come di seguito indicato:</w:t>
      </w:r>
    </w:p>
    <w:p w14:paraId="5B2F9375" w14:textId="77777777" w:rsidR="003C429C" w:rsidRDefault="003C429C" w:rsidP="003C429C">
      <w:pPr>
        <w:pStyle w:val="Paragrafoelenco"/>
        <w:tabs>
          <w:tab w:val="left" w:pos="1044"/>
        </w:tabs>
        <w:spacing w:line="259" w:lineRule="auto"/>
        <w:ind w:right="524" w:firstLine="0"/>
        <w:jc w:val="both"/>
      </w:pPr>
    </w:p>
    <w:p w14:paraId="4B38DC13" w14:textId="77777777" w:rsidR="003C429C" w:rsidRPr="003C429C" w:rsidRDefault="003C429C" w:rsidP="003C429C">
      <w:pPr>
        <w:pStyle w:val="Paragrafoelenco"/>
        <w:tabs>
          <w:tab w:val="left" w:pos="1044"/>
        </w:tabs>
        <w:spacing w:line="259" w:lineRule="auto"/>
        <w:ind w:right="524" w:firstLine="0"/>
        <w:jc w:val="both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2384"/>
        <w:gridCol w:w="1844"/>
        <w:gridCol w:w="2978"/>
      </w:tblGrid>
      <w:tr w:rsidR="0042480A" w14:paraId="71818C2E" w14:textId="77777777">
        <w:trPr>
          <w:trHeight w:val="510"/>
        </w:trPr>
        <w:tc>
          <w:tcPr>
            <w:tcW w:w="2120" w:type="dxa"/>
          </w:tcPr>
          <w:p w14:paraId="5F5FA64F" w14:textId="77777777" w:rsidR="0042480A" w:rsidRDefault="002D2690">
            <w:pPr>
              <w:pStyle w:val="TableParagraph"/>
              <w:spacing w:line="254" w:lineRule="exact"/>
              <w:ind w:left="107" w:right="126" w:firstLine="230"/>
            </w:pPr>
            <w:r>
              <w:rPr>
                <w:spacing w:val="-2"/>
              </w:rPr>
              <w:t xml:space="preserve">COMMITTENTE </w:t>
            </w:r>
            <w:r>
              <w:rPr>
                <w:spacing w:val="-4"/>
              </w:rPr>
              <w:t>PUBBLICO/PRIVATO</w:t>
            </w:r>
          </w:p>
        </w:tc>
        <w:tc>
          <w:tcPr>
            <w:tcW w:w="2384" w:type="dxa"/>
          </w:tcPr>
          <w:p w14:paraId="737C03A1" w14:textId="77777777" w:rsidR="0042480A" w:rsidRDefault="002D2690">
            <w:pPr>
              <w:pStyle w:val="TableParagraph"/>
              <w:spacing w:line="254" w:lineRule="exact"/>
              <w:ind w:left="429" w:right="499" w:firstLine="7"/>
            </w:pPr>
            <w:r>
              <w:t>TIPOLOGIA</w:t>
            </w:r>
            <w:r>
              <w:rPr>
                <w:spacing w:val="-17"/>
              </w:rPr>
              <w:t xml:space="preserve"> </w:t>
            </w:r>
            <w:r>
              <w:t>DEI SERVIZI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SVOLTI</w:t>
            </w:r>
          </w:p>
        </w:tc>
        <w:tc>
          <w:tcPr>
            <w:tcW w:w="1844" w:type="dxa"/>
          </w:tcPr>
          <w:p w14:paraId="77A43D02" w14:textId="77777777" w:rsidR="0042480A" w:rsidRDefault="002D2690">
            <w:pPr>
              <w:pStyle w:val="TableParagraph"/>
              <w:spacing w:line="255" w:lineRule="exact"/>
              <w:ind w:right="101"/>
              <w:jc w:val="center"/>
            </w:pPr>
            <w:r>
              <w:rPr>
                <w:spacing w:val="-2"/>
              </w:rPr>
              <w:t>PERIODO</w:t>
            </w:r>
          </w:p>
          <w:p w14:paraId="72C569F0" w14:textId="77777777" w:rsidR="0042480A" w:rsidRDefault="002D2690">
            <w:pPr>
              <w:pStyle w:val="TableParagraph"/>
              <w:spacing w:line="236" w:lineRule="exact"/>
              <w:ind w:right="101"/>
              <w:jc w:val="center"/>
            </w:pPr>
            <w:r>
              <w:t xml:space="preserve">DI </w:t>
            </w:r>
            <w:r>
              <w:rPr>
                <w:spacing w:val="-2"/>
              </w:rPr>
              <w:t>ESECUZIONE</w:t>
            </w:r>
          </w:p>
        </w:tc>
        <w:tc>
          <w:tcPr>
            <w:tcW w:w="2978" w:type="dxa"/>
          </w:tcPr>
          <w:p w14:paraId="1A7E11E7" w14:textId="77777777" w:rsidR="0042480A" w:rsidRDefault="002D2690">
            <w:pPr>
              <w:pStyle w:val="TableParagraph"/>
              <w:spacing w:line="255" w:lineRule="exact"/>
              <w:ind w:left="5"/>
              <w:jc w:val="center"/>
            </w:pPr>
            <w:r>
              <w:rPr>
                <w:spacing w:val="-2"/>
              </w:rPr>
              <w:t>IMPORTO</w:t>
            </w:r>
          </w:p>
        </w:tc>
      </w:tr>
      <w:tr w:rsidR="0042480A" w14:paraId="28CEDBB4" w14:textId="77777777">
        <w:trPr>
          <w:trHeight w:val="253"/>
        </w:trPr>
        <w:tc>
          <w:tcPr>
            <w:tcW w:w="2120" w:type="dxa"/>
          </w:tcPr>
          <w:p w14:paraId="11EBA292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4" w:type="dxa"/>
          </w:tcPr>
          <w:p w14:paraId="17C87736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009200A1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7C2EC1D4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480A" w14:paraId="6F1554D0" w14:textId="77777777">
        <w:trPr>
          <w:trHeight w:val="256"/>
        </w:trPr>
        <w:tc>
          <w:tcPr>
            <w:tcW w:w="2120" w:type="dxa"/>
          </w:tcPr>
          <w:p w14:paraId="22CF46CF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4" w:type="dxa"/>
          </w:tcPr>
          <w:p w14:paraId="04DC3271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0E87D838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0C7E948B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480A" w14:paraId="133EFD90" w14:textId="77777777">
        <w:trPr>
          <w:trHeight w:val="253"/>
        </w:trPr>
        <w:tc>
          <w:tcPr>
            <w:tcW w:w="2120" w:type="dxa"/>
          </w:tcPr>
          <w:p w14:paraId="206391DF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4" w:type="dxa"/>
          </w:tcPr>
          <w:p w14:paraId="26DFD77A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745A3763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440BC986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480A" w14:paraId="06AF625D" w14:textId="77777777">
        <w:trPr>
          <w:trHeight w:val="256"/>
        </w:trPr>
        <w:tc>
          <w:tcPr>
            <w:tcW w:w="2120" w:type="dxa"/>
          </w:tcPr>
          <w:p w14:paraId="729235A8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4" w:type="dxa"/>
          </w:tcPr>
          <w:p w14:paraId="6E215EA5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1138E072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4E073CAC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480A" w14:paraId="77996F6F" w14:textId="77777777">
        <w:trPr>
          <w:trHeight w:val="256"/>
        </w:trPr>
        <w:tc>
          <w:tcPr>
            <w:tcW w:w="2120" w:type="dxa"/>
          </w:tcPr>
          <w:p w14:paraId="115D2F07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4" w:type="dxa"/>
          </w:tcPr>
          <w:p w14:paraId="3EE1DD96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79FE8640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34713F62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480A" w14:paraId="7E696A47" w14:textId="77777777">
        <w:trPr>
          <w:trHeight w:val="254"/>
        </w:trPr>
        <w:tc>
          <w:tcPr>
            <w:tcW w:w="2120" w:type="dxa"/>
          </w:tcPr>
          <w:p w14:paraId="5454F78C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4" w:type="dxa"/>
          </w:tcPr>
          <w:p w14:paraId="5AA9AA5F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39F9E9A9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4385C87E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480A" w14:paraId="0AA40C3B" w14:textId="77777777">
        <w:trPr>
          <w:trHeight w:val="256"/>
        </w:trPr>
        <w:tc>
          <w:tcPr>
            <w:tcW w:w="2120" w:type="dxa"/>
          </w:tcPr>
          <w:p w14:paraId="2D1F2433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4" w:type="dxa"/>
          </w:tcPr>
          <w:p w14:paraId="1EBC7C7D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40009795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14:paraId="71C4169A" w14:textId="77777777" w:rsidR="0042480A" w:rsidRDefault="004248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275F7B1" w14:textId="77777777" w:rsidR="0042480A" w:rsidRDefault="0042480A">
      <w:pPr>
        <w:pStyle w:val="TableParagraph"/>
        <w:rPr>
          <w:rFonts w:ascii="Times New Roman"/>
          <w:sz w:val="18"/>
        </w:rPr>
        <w:sectPr w:rsidR="0042480A" w:rsidSect="003C429C">
          <w:type w:val="continuous"/>
          <w:pgSz w:w="11880" w:h="16800"/>
          <w:pgMar w:top="1985" w:right="720" w:bottom="280" w:left="1080" w:header="720" w:footer="720" w:gutter="0"/>
          <w:cols w:space="720"/>
        </w:sectPr>
      </w:pPr>
    </w:p>
    <w:p w14:paraId="12AC2D5A" w14:textId="77777777" w:rsidR="0042480A" w:rsidRDefault="0042480A">
      <w:pPr>
        <w:pStyle w:val="Corpotesto"/>
      </w:pPr>
    </w:p>
    <w:p w14:paraId="72548652" w14:textId="77777777" w:rsidR="0042480A" w:rsidRDefault="0042480A">
      <w:pPr>
        <w:pStyle w:val="Corpotesto"/>
      </w:pPr>
    </w:p>
    <w:p w14:paraId="2FB1F392" w14:textId="77777777" w:rsidR="0042480A" w:rsidRDefault="0042480A">
      <w:pPr>
        <w:pStyle w:val="Corpotesto"/>
      </w:pPr>
    </w:p>
    <w:p w14:paraId="58DA0493" w14:textId="77777777" w:rsidR="0042480A" w:rsidRDefault="0042480A">
      <w:pPr>
        <w:pStyle w:val="Corpotesto"/>
        <w:spacing w:before="39"/>
      </w:pPr>
    </w:p>
    <w:p w14:paraId="3EEE61C1" w14:textId="77777777" w:rsidR="0042480A" w:rsidRDefault="002D2690">
      <w:pPr>
        <w:pStyle w:val="Corpotesto"/>
        <w:tabs>
          <w:tab w:val="left" w:pos="5362"/>
        </w:tabs>
        <w:ind w:left="338"/>
      </w:pPr>
      <w:r>
        <w:t>Lì,</w:t>
      </w:r>
      <w:r>
        <w:rPr>
          <w:spacing w:val="-5"/>
        </w:rPr>
        <w:t xml:space="preserve"> </w:t>
      </w:r>
      <w:r>
        <w:rPr>
          <w:spacing w:val="-2"/>
        </w:rPr>
        <w:t>…………….</w:t>
      </w:r>
      <w:r>
        <w:tab/>
        <w:t>IN</w:t>
      </w:r>
      <w:r>
        <w:rPr>
          <w:spacing w:val="-4"/>
        </w:rPr>
        <w:t xml:space="preserve"> FEDE</w:t>
      </w:r>
    </w:p>
    <w:p w14:paraId="5A290799" w14:textId="77777777" w:rsidR="0042480A" w:rsidRDefault="002D2690">
      <w:pPr>
        <w:pStyle w:val="Corpotesto"/>
        <w:spacing w:before="4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E0D6A3F" wp14:editId="63B1EB72">
                <wp:simplePos x="0" y="0"/>
                <wp:positionH relativeFrom="page">
                  <wp:posOffset>3598798</wp:posOffset>
                </wp:positionH>
                <wp:positionV relativeFrom="paragraph">
                  <wp:posOffset>143506</wp:posOffset>
                </wp:positionV>
                <wp:extent cx="139001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015">
                              <a:moveTo>
                                <a:pt x="0" y="0"/>
                              </a:moveTo>
                              <a:lnTo>
                                <a:pt x="1389878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66D56D" id="Graphic 2" o:spid="_x0000_s1026" style="position:absolute;margin-left:283.35pt;margin-top:11.3pt;width:109.4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0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XX/JwIAAH8EAAAOAAAAZHJzL2Uyb0RvYy54bWysVMFu2zAMvQ/YPwi6L7YTbE2NOMXQoMWA&#10;oivQDDsrshwbk0VNVGLn70fJdpJ2t2E+CJT4RPLxUV7d9a1mR+WwAVPwbJZypoyEsjH7gv/YPnxa&#10;coZemFJoMKrgJ4X8bv3xw6qzuZpDDbpUjlEQg3lnC157b/MkQVmrVuAMrDLkrMC1wtPW7ZPSiY6i&#10;tzqZp+mXpANXWgdSIdLpZnDydYxfVUr671WFyjNdcKrNx9XFdRfWZL0S+d4JWzdyLEP8QxWtaAwl&#10;PYfaCC/YwTV/hWob6QCh8jMJbQJV1UgVORCbLH3H5rUWVkUu1By05zbh/wsrn48vjjVlweecGdGS&#10;RI9jN+ahOZ3FnDCv9sUFemifQP5CciRvPGGDI6avXBuwRI71sdOnc6dV75mkw2xxm6bZZ84k+bL5&#10;TRQiEfl0Vx7QPyqIccTxCf2gUzlZop4s2ZvJdKR20FlHnT1npLPjjHTeDTpb4cO9UFwwWXcpJJy1&#10;cFRbiF7/rnIq7eLV5hqVLZa3yxsa84klYQcEGSEN9WowYmqyr8lpE6pYLheLOD4IuikfGq1DFej2&#10;u3vt2FGE4Y1f4EER3sCsQ78RWA+46Bph2ow6DdIEkXZQnkjwjjQuOP4+CKc4098MjVR4HpPhJmM3&#10;Gc7re4iPKDaIcm77n8JZFtIX3JOyzzANrMgn0QL1MzbcNPD14KFqgqJxhoaKxg1NeSQ4vsjwjK73&#10;EXX5b6z/AAAA//8DAFBLAwQUAAYACAAAACEAXRk1aN4AAAAJAQAADwAAAGRycy9kb3ducmV2Lnht&#10;bEyPTU/DMAyG70j8h8hI3Fi6omWlNJ0QgkmIC2zj7jWmLW2cqsm27t+TneDmj0evHxeryfbiSKNv&#10;HWuYzxIQxJUzLdcadtvXuwyED8gGe8ek4UweVuX1VYG5cSf+pOMm1CKGsM9RQxPCkEvpq4Ys+pkb&#10;iOPu240WQ2zHWpoRTzHc9jJNEiUtthwvNDjQc0NVtzlYDQ/qJZu3Hz/nXb39ervvuvU72rXWtzfT&#10;0yOIQFP4g+GiH9WhjE57d2DjRa9hodQyohrSVIGIwDJbxGJ/GWQgy0L+/6D8BQAA//8DAFBLAQIt&#10;ABQABgAIAAAAIQC2gziS/gAAAOEBAAATAAAAAAAAAAAAAAAAAAAAAABbQ29udGVudF9UeXBlc10u&#10;eG1sUEsBAi0AFAAGAAgAAAAhADj9If/WAAAAlAEAAAsAAAAAAAAAAAAAAAAALwEAAF9yZWxzLy5y&#10;ZWxzUEsBAi0AFAAGAAgAAAAhALp5df8nAgAAfwQAAA4AAAAAAAAAAAAAAAAALgIAAGRycy9lMm9E&#10;b2MueG1sUEsBAi0AFAAGAAgAAAAhAF0ZNWjeAAAACQEAAA8AAAAAAAAAAAAAAAAAgQQAAGRycy9k&#10;b3ducmV2LnhtbFBLBQYAAAAABAAEAPMAAACMBQAAAAA=&#10;" path="m,l1389878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7315544B" w14:textId="77777777" w:rsidR="0042480A" w:rsidRDefault="0042480A">
      <w:pPr>
        <w:pStyle w:val="Corpotesto"/>
      </w:pPr>
    </w:p>
    <w:p w14:paraId="144FA7AD" w14:textId="77777777" w:rsidR="0042480A" w:rsidRDefault="0042480A">
      <w:pPr>
        <w:pStyle w:val="Corpotesto"/>
      </w:pPr>
    </w:p>
    <w:p w14:paraId="4EE05703" w14:textId="77777777" w:rsidR="0042480A" w:rsidRDefault="0042480A">
      <w:pPr>
        <w:pStyle w:val="Corpotesto"/>
        <w:spacing w:before="22"/>
      </w:pPr>
    </w:p>
    <w:p w14:paraId="0F76ECA7" w14:textId="77777777" w:rsidR="0042480A" w:rsidRDefault="002D2690">
      <w:pPr>
        <w:spacing w:line="255" w:lineRule="exact"/>
        <w:ind w:left="338"/>
        <w:rPr>
          <w:i/>
        </w:rPr>
      </w:pPr>
      <w:r>
        <w:rPr>
          <w:i/>
        </w:rPr>
        <w:t>Le</w:t>
      </w:r>
      <w:r>
        <w:rPr>
          <w:i/>
          <w:spacing w:val="8"/>
        </w:rPr>
        <w:t xml:space="preserve"> </w:t>
      </w:r>
      <w:r>
        <w:rPr>
          <w:i/>
        </w:rPr>
        <w:t>dichiarazioni</w:t>
      </w:r>
      <w:r>
        <w:rPr>
          <w:i/>
          <w:spacing w:val="11"/>
        </w:rPr>
        <w:t xml:space="preserve"> </w:t>
      </w:r>
      <w:r>
        <w:rPr>
          <w:i/>
        </w:rPr>
        <w:t>mendaci,</w:t>
      </w:r>
      <w:r>
        <w:rPr>
          <w:i/>
          <w:spacing w:val="11"/>
        </w:rPr>
        <w:t xml:space="preserve"> </w:t>
      </w:r>
      <w:r>
        <w:rPr>
          <w:i/>
        </w:rPr>
        <w:t>la</w:t>
      </w:r>
      <w:r>
        <w:rPr>
          <w:i/>
          <w:spacing w:val="9"/>
        </w:rPr>
        <w:t xml:space="preserve"> </w:t>
      </w:r>
      <w:r>
        <w:rPr>
          <w:i/>
        </w:rPr>
        <w:t>falsità</w:t>
      </w:r>
      <w:r>
        <w:rPr>
          <w:i/>
          <w:spacing w:val="11"/>
        </w:rPr>
        <w:t xml:space="preserve"> </w:t>
      </w:r>
      <w:r>
        <w:rPr>
          <w:i/>
        </w:rPr>
        <w:t>negli</w:t>
      </w:r>
      <w:r>
        <w:rPr>
          <w:i/>
          <w:spacing w:val="11"/>
        </w:rPr>
        <w:t xml:space="preserve"> </w:t>
      </w:r>
      <w:r>
        <w:rPr>
          <w:i/>
        </w:rPr>
        <w:t>atti</w:t>
      </w:r>
      <w:r>
        <w:rPr>
          <w:i/>
          <w:spacing w:val="9"/>
        </w:rPr>
        <w:t xml:space="preserve"> </w:t>
      </w:r>
      <w:r>
        <w:rPr>
          <w:i/>
        </w:rPr>
        <w:t>e</w:t>
      </w:r>
      <w:r>
        <w:rPr>
          <w:i/>
          <w:spacing w:val="8"/>
        </w:rPr>
        <w:t xml:space="preserve"> </w:t>
      </w:r>
      <w:r>
        <w:rPr>
          <w:i/>
        </w:rPr>
        <w:t>l’uso</w:t>
      </w:r>
      <w:r>
        <w:rPr>
          <w:i/>
          <w:spacing w:val="10"/>
        </w:rPr>
        <w:t xml:space="preserve"> </w:t>
      </w:r>
      <w:r>
        <w:rPr>
          <w:i/>
        </w:rPr>
        <w:t>di</w:t>
      </w:r>
      <w:r>
        <w:rPr>
          <w:i/>
          <w:spacing w:val="11"/>
        </w:rPr>
        <w:t xml:space="preserve"> </w:t>
      </w:r>
      <w:r>
        <w:rPr>
          <w:i/>
        </w:rPr>
        <w:t>atti</w:t>
      </w:r>
      <w:r>
        <w:rPr>
          <w:i/>
          <w:spacing w:val="9"/>
        </w:rPr>
        <w:t xml:space="preserve"> </w:t>
      </w:r>
      <w:r>
        <w:rPr>
          <w:i/>
        </w:rPr>
        <w:t>falsi</w:t>
      </w:r>
      <w:r>
        <w:rPr>
          <w:i/>
          <w:spacing w:val="11"/>
        </w:rPr>
        <w:t xml:space="preserve"> </w:t>
      </w:r>
      <w:r>
        <w:rPr>
          <w:i/>
        </w:rPr>
        <w:t>sono</w:t>
      </w:r>
      <w:r>
        <w:rPr>
          <w:i/>
          <w:spacing w:val="10"/>
        </w:rPr>
        <w:t xml:space="preserve"> </w:t>
      </w:r>
      <w:r>
        <w:rPr>
          <w:i/>
        </w:rPr>
        <w:t>punti</w:t>
      </w:r>
      <w:r>
        <w:rPr>
          <w:i/>
          <w:spacing w:val="11"/>
        </w:rPr>
        <w:t xml:space="preserve"> </w:t>
      </w:r>
      <w:r>
        <w:rPr>
          <w:i/>
        </w:rPr>
        <w:t>ai</w:t>
      </w:r>
      <w:r>
        <w:rPr>
          <w:i/>
          <w:spacing w:val="11"/>
        </w:rPr>
        <w:t xml:space="preserve"> </w:t>
      </w:r>
      <w:r>
        <w:rPr>
          <w:i/>
        </w:rPr>
        <w:t>sensi</w:t>
      </w:r>
      <w:r>
        <w:rPr>
          <w:i/>
          <w:spacing w:val="11"/>
        </w:rPr>
        <w:t xml:space="preserve"> </w:t>
      </w:r>
      <w:r>
        <w:rPr>
          <w:i/>
        </w:rPr>
        <w:t>del</w:t>
      </w:r>
      <w:r>
        <w:rPr>
          <w:i/>
          <w:spacing w:val="10"/>
        </w:rPr>
        <w:t xml:space="preserve"> </w:t>
      </w:r>
      <w:r>
        <w:rPr>
          <w:i/>
          <w:spacing w:val="-2"/>
        </w:rPr>
        <w:t>Codice</w:t>
      </w:r>
    </w:p>
    <w:p w14:paraId="60617EFC" w14:textId="77777777" w:rsidR="0042480A" w:rsidRDefault="002D2690">
      <w:pPr>
        <w:spacing w:line="255" w:lineRule="exact"/>
        <w:ind w:left="338"/>
        <w:rPr>
          <w:i/>
        </w:rPr>
      </w:pPr>
      <w:r>
        <w:rPr>
          <w:i/>
        </w:rPr>
        <w:t>Penale</w:t>
      </w:r>
      <w:r>
        <w:rPr>
          <w:i/>
          <w:spacing w:val="-4"/>
        </w:rPr>
        <w:t xml:space="preserve"> </w:t>
      </w:r>
      <w:r>
        <w:rPr>
          <w:i/>
        </w:rPr>
        <w:t>e</w:t>
      </w:r>
      <w:r>
        <w:rPr>
          <w:i/>
          <w:spacing w:val="-4"/>
        </w:rPr>
        <w:t xml:space="preserve"> </w:t>
      </w:r>
      <w:r>
        <w:rPr>
          <w:i/>
        </w:rPr>
        <w:t>dalle</w:t>
      </w:r>
      <w:r>
        <w:rPr>
          <w:i/>
          <w:spacing w:val="-4"/>
        </w:rPr>
        <w:t xml:space="preserve"> </w:t>
      </w:r>
      <w:r>
        <w:rPr>
          <w:i/>
        </w:rPr>
        <w:t>vigenti</w:t>
      </w:r>
      <w:r>
        <w:rPr>
          <w:i/>
          <w:spacing w:val="-5"/>
        </w:rPr>
        <w:t xml:space="preserve"> </w:t>
      </w:r>
      <w:r>
        <w:rPr>
          <w:i/>
        </w:rPr>
        <w:t>Leggi</w:t>
      </w:r>
      <w:r>
        <w:rPr>
          <w:i/>
          <w:spacing w:val="-3"/>
        </w:rPr>
        <w:t xml:space="preserve"> 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materia</w:t>
      </w:r>
    </w:p>
    <w:sectPr w:rsidR="0042480A">
      <w:pgSz w:w="11880" w:h="16800"/>
      <w:pgMar w:top="134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62650"/>
    <w:multiLevelType w:val="hybridMultilevel"/>
    <w:tmpl w:val="EEC2208E"/>
    <w:lvl w:ilvl="0" w:tplc="57F485C8">
      <w:start w:val="1"/>
      <w:numFmt w:val="lowerLetter"/>
      <w:lvlText w:val="%1)"/>
      <w:lvlJc w:val="left"/>
      <w:pPr>
        <w:ind w:left="1044" w:hanging="432"/>
      </w:pPr>
      <w:rPr>
        <w:rFonts w:ascii="Trebuchet MS" w:eastAsia="Trebuchet MS" w:hAnsi="Trebuchet MS" w:cs="Trebuchet MS" w:hint="default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E5B6F466">
      <w:numFmt w:val="bullet"/>
      <w:lvlText w:val="•"/>
      <w:lvlJc w:val="left"/>
      <w:pPr>
        <w:ind w:left="1944" w:hanging="432"/>
      </w:pPr>
      <w:rPr>
        <w:rFonts w:hint="default"/>
        <w:lang w:val="it-IT" w:eastAsia="en-US" w:bidi="ar-SA"/>
      </w:rPr>
    </w:lvl>
    <w:lvl w:ilvl="2" w:tplc="97F879DA">
      <w:numFmt w:val="bullet"/>
      <w:lvlText w:val="•"/>
      <w:lvlJc w:val="left"/>
      <w:pPr>
        <w:ind w:left="2848" w:hanging="432"/>
      </w:pPr>
      <w:rPr>
        <w:rFonts w:hint="default"/>
        <w:lang w:val="it-IT" w:eastAsia="en-US" w:bidi="ar-SA"/>
      </w:rPr>
    </w:lvl>
    <w:lvl w:ilvl="3" w:tplc="05FE1BC8">
      <w:numFmt w:val="bullet"/>
      <w:lvlText w:val="•"/>
      <w:lvlJc w:val="left"/>
      <w:pPr>
        <w:ind w:left="3752" w:hanging="432"/>
      </w:pPr>
      <w:rPr>
        <w:rFonts w:hint="default"/>
        <w:lang w:val="it-IT" w:eastAsia="en-US" w:bidi="ar-SA"/>
      </w:rPr>
    </w:lvl>
    <w:lvl w:ilvl="4" w:tplc="45AAD6A2">
      <w:numFmt w:val="bullet"/>
      <w:lvlText w:val="•"/>
      <w:lvlJc w:val="left"/>
      <w:pPr>
        <w:ind w:left="4656" w:hanging="432"/>
      </w:pPr>
      <w:rPr>
        <w:rFonts w:hint="default"/>
        <w:lang w:val="it-IT" w:eastAsia="en-US" w:bidi="ar-SA"/>
      </w:rPr>
    </w:lvl>
    <w:lvl w:ilvl="5" w:tplc="B018F8A4">
      <w:numFmt w:val="bullet"/>
      <w:lvlText w:val="•"/>
      <w:lvlJc w:val="left"/>
      <w:pPr>
        <w:ind w:left="5560" w:hanging="432"/>
      </w:pPr>
      <w:rPr>
        <w:rFonts w:hint="default"/>
        <w:lang w:val="it-IT" w:eastAsia="en-US" w:bidi="ar-SA"/>
      </w:rPr>
    </w:lvl>
    <w:lvl w:ilvl="6" w:tplc="2D86CF26">
      <w:numFmt w:val="bullet"/>
      <w:lvlText w:val="•"/>
      <w:lvlJc w:val="left"/>
      <w:pPr>
        <w:ind w:left="6464" w:hanging="432"/>
      </w:pPr>
      <w:rPr>
        <w:rFonts w:hint="default"/>
        <w:lang w:val="it-IT" w:eastAsia="en-US" w:bidi="ar-SA"/>
      </w:rPr>
    </w:lvl>
    <w:lvl w:ilvl="7" w:tplc="6B6EF4E4">
      <w:numFmt w:val="bullet"/>
      <w:lvlText w:val="•"/>
      <w:lvlJc w:val="left"/>
      <w:pPr>
        <w:ind w:left="7368" w:hanging="432"/>
      </w:pPr>
      <w:rPr>
        <w:rFonts w:hint="default"/>
        <w:lang w:val="it-IT" w:eastAsia="en-US" w:bidi="ar-SA"/>
      </w:rPr>
    </w:lvl>
    <w:lvl w:ilvl="8" w:tplc="84263A7C">
      <w:numFmt w:val="bullet"/>
      <w:lvlText w:val="•"/>
      <w:lvlJc w:val="left"/>
      <w:pPr>
        <w:ind w:left="8272" w:hanging="432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480A"/>
    <w:rsid w:val="002D2690"/>
    <w:rsid w:val="003C429C"/>
    <w:rsid w:val="004076AF"/>
    <w:rsid w:val="0042480A"/>
    <w:rsid w:val="0063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25BA"/>
  <w15:docId w15:val="{46B3F508-10F3-455B-B4B2-E529F12E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ind w:left="121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044" w:right="522" w:hanging="432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Carnevali Fabio</dc:creator>
  <cp:lastModifiedBy>Paolo Giavarini</cp:lastModifiedBy>
  <cp:revision>5</cp:revision>
  <cp:lastPrinted>2025-12-01T15:38:00Z</cp:lastPrinted>
  <dcterms:created xsi:type="dcterms:W3CDTF">2025-11-24T15:39:00Z</dcterms:created>
  <dcterms:modified xsi:type="dcterms:W3CDTF">2025-12-04T14:41:00Z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2016</vt:lpwstr>
  </property>
</Properties>
</file>